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9A" w:rsidRDefault="00C1239A" w:rsidP="006974B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bookmarkStart w:id="0" w:name="SADRZAJ_051"/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„Службени лист ЦГ – општински </w:t>
      </w:r>
      <w:r>
        <w:rPr>
          <w:rFonts w:ascii="Times New Roman" w:hAnsi="Times New Roman"/>
          <w:sz w:val="24"/>
          <w:szCs w:val="24"/>
          <w:lang w:val="sr-Cyrl-CS"/>
        </w:rPr>
        <w:t>прописи“ 39/18</w:t>
      </w:r>
    </w:p>
    <w:p w:rsidR="006974BE" w:rsidRPr="003C4E97" w:rsidRDefault="006974BE" w:rsidP="006974BE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Ступање на снагу 20.11.2018</w:t>
      </w:r>
    </w:p>
    <w:p w:rsidR="003936D4" w:rsidRDefault="003936D4" w:rsidP="003936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F42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38 став 1 тачка 2</w:t>
      </w:r>
      <w:r w:rsidRPr="00B45F4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а у вези са чланом 27 став 1 тачка 9 </w:t>
      </w:r>
      <w:r w:rsidRPr="00B45F42">
        <w:rPr>
          <w:rFonts w:ascii="Times New Roman" w:hAnsi="Times New Roman"/>
          <w:sz w:val="24"/>
          <w:szCs w:val="24"/>
          <w:lang w:val="sr-Cyrl-CS"/>
        </w:rPr>
        <w:t>Закона о локалној самоуправи (</w:t>
      </w:r>
      <w:r>
        <w:rPr>
          <w:rFonts w:ascii="Times New Roman" w:hAnsi="Times New Roman"/>
          <w:sz w:val="24"/>
          <w:szCs w:val="24"/>
          <w:lang w:val="sr-Cyrl-CS"/>
        </w:rPr>
        <w:t xml:space="preserve">„Сл.лист ЦГ“ број 2/18) и чланом </w:t>
      </w:r>
      <w:r>
        <w:rPr>
          <w:rFonts w:ascii="Times New Roman" w:hAnsi="Times New Roman"/>
          <w:sz w:val="24"/>
          <w:szCs w:val="24"/>
        </w:rPr>
        <w:t xml:space="preserve">48 став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C34EF4">
        <w:rPr>
          <w:rFonts w:ascii="Times New Roman" w:hAnsi="Times New Roman"/>
          <w:sz w:val="24"/>
          <w:szCs w:val="24"/>
        </w:rPr>
        <w:t xml:space="preserve"> Закона о водама ("Сл. лист РЦГ", број 27/07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C34EF4">
        <w:rPr>
          <w:rFonts w:ascii="Times New Roman" w:hAnsi="Times New Roman"/>
          <w:sz w:val="24"/>
          <w:szCs w:val="24"/>
        </w:rPr>
        <w:t>"Сл. лист ЦГ"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 32/11, 48/15 и 52/16</w:t>
      </w:r>
      <w:r w:rsidRPr="00C34EF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 xml:space="preserve">Скупштина општине Плужине на сједници одржаној 29.10.2018. године д о н и ј е л а  ј е  </w:t>
      </w:r>
    </w:p>
    <w:p w:rsidR="003936D4" w:rsidRDefault="003936D4" w:rsidP="003936D4">
      <w:pPr>
        <w:pStyle w:val="1tekst"/>
        <w:tabs>
          <w:tab w:val="left" w:pos="9360"/>
        </w:tabs>
        <w:ind w:left="0" w:right="0" w:firstLine="4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36D4" w:rsidRDefault="003936D4" w:rsidP="003936D4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3936D4" w:rsidRDefault="003936D4" w:rsidP="003936D4">
      <w:pPr>
        <w:shd w:val="clear" w:color="auto" w:fill="FFFFFF"/>
        <w:spacing w:before="48" w:after="48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Одлук</w:t>
      </w:r>
      <w:r>
        <w:rPr>
          <w:rFonts w:ascii="Times New Roman" w:hAnsi="Times New Roman"/>
          <w:sz w:val="28"/>
          <w:szCs w:val="28"/>
          <w:lang w:val="sr-Cyrl-CS"/>
        </w:rPr>
        <w:t>у</w:t>
      </w:r>
    </w:p>
    <w:p w:rsidR="003936D4" w:rsidRDefault="003936D4" w:rsidP="003936D4">
      <w:pPr>
        <w:shd w:val="clear" w:color="auto" w:fill="FFFFFF"/>
        <w:spacing w:before="48" w:after="48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982E7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јавном </w:t>
      </w:r>
      <w:r w:rsidRPr="00982E77">
        <w:rPr>
          <w:rFonts w:ascii="Times New Roman" w:hAnsi="Times New Roman"/>
          <w:sz w:val="28"/>
          <w:szCs w:val="28"/>
        </w:rPr>
        <w:t>водоснабдијевању</w:t>
      </w:r>
    </w:p>
    <w:p w:rsidR="003936D4" w:rsidRPr="00146E38" w:rsidRDefault="003936D4" w:rsidP="003936D4">
      <w:pPr>
        <w:shd w:val="clear" w:color="auto" w:fill="FFFFFF"/>
        <w:spacing w:before="48" w:after="48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936D4" w:rsidRPr="00146E38" w:rsidRDefault="003936D4" w:rsidP="003936D4">
      <w:pPr>
        <w:shd w:val="clear" w:color="auto" w:fill="FFFFFF"/>
        <w:spacing w:before="48" w:after="48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146E3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Члан 1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Овом Одлуком се прописују начин и услови водоснабдијевања града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Плужина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других насеља на територији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пштине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 складу са Законом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, као и управљање, коришћење, одржавање и заштита јавног водовода.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Водоснабдијевање 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подразумијева захватање, набавку, третман и испоруку воде за пиће и друге потребе корисника водоводне мреже, до мјерног инструмента корисника, обухватајући и мјерни инструмент (водомјер).</w:t>
      </w:r>
    </w:p>
    <w:p w:rsidR="003936D4" w:rsidRPr="005619DC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Јавно водоснабдијевање је водоснабдијевање </w:t>
      </w:r>
      <w:r w:rsidRPr="00B00758">
        <w:rPr>
          <w:rFonts w:ascii="Times New Roman" w:eastAsia="Times New Roman" w:hAnsi="Times New Roman"/>
          <w:color w:val="000000"/>
          <w:sz w:val="24"/>
          <w:szCs w:val="24"/>
        </w:rPr>
        <w:t>за насеља већа од 200 становника или чија је просјечна годишња потреба за водом већа од 100 m</w:t>
      </w:r>
      <w:r w:rsidRPr="00B0075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/дан (1.16 l/s)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(у даљем тексту: водоснабдијевање).</w:t>
      </w:r>
    </w:p>
    <w:p w:rsidR="003936D4" w:rsidRPr="006C4E80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" w:name="clan_2"/>
      <w:bookmarkEnd w:id="2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Јавни водовод 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чине: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изворишта са заштитним зонама;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црпне станице са потребном електромашинском и другом опремом;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уређаји за припрему воде за пиће;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примарна и секундарна водоводна мрежа са свим уређајима и објектима;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резервоари;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прикључци од уличног цјевовода до главног мјерног инструмента укључујући тај инструмент и вентил прије водомјера, на граници урбанистичке парцеле;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шахте и мјерни инструменти (у даљем тексту: водомјери).</w:t>
      </w:r>
    </w:p>
    <w:p w:rsidR="003936D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" w:name="clan_3"/>
      <w:bookmarkEnd w:id="3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Под одржавањем јавног водовода подразумијева се редовно одржавање, инвестиционо одржавање, обављање потребних реконструкција и отклањање кварова, чиме се обезбјеђује функционисање мреже црпних станица и осталих уређаја и објеката јавног водовода, ради испоруке довољних количина воде и обезбјеђења потребног притиска воде.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Члан 5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Послове водоснабдијевања обавља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ДОО Комунално Плужине 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(у даљем тексту: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обавезно учеству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је у изради развојних програма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пштине у области уређења простора и уређења грађевинског земљишта.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clan_4"/>
      <w:bookmarkStart w:id="5" w:name="clan_5"/>
      <w:bookmarkEnd w:id="4"/>
      <w:bookmarkEnd w:id="5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Ради заштите јавног интереса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овлашћено да учествује у вршењу стручног надзора над изградњом система за водоснабдијевање као и свих објеката у саставу тог система уколико није непосредни извођач.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       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Објекте и уређаје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јавног водовода из члана 2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длуке, осим шахте водомјера, одржава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Комунално.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" w:name="clan_6"/>
      <w:bookmarkEnd w:id="6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Корисници услуга су физичка и правна лица чији су објекти прикључени на техничке системе за водоснабдијевање (у даљем тексту: корисници).</w:t>
      </w:r>
    </w:p>
    <w:p w:rsidR="003936D4" w:rsidRDefault="003936D4" w:rsidP="003936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Корисник некретнине (закупац, подзакупац, станар и сл.) сматраће се корисником,  ако је власник обавезу плаћања писаним уговором пренио на корисника некретнине, те исти доставио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Комуналном,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" w:name="str_2"/>
      <w:bookmarkEnd w:id="7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II. УСЛОВИ И НАЧИН ПРУЖАЊА УСЛУГА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8" w:name="clan_7"/>
      <w:bookmarkEnd w:id="8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8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у редовним условима, свим корисницима испоручује довољне количине исправне воде и омогући притисак на мјесту споја водомјера са јавном водоводном мрежом према условима који су предвиђени посебним прописима.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9" w:name="clan_8"/>
      <w:bookmarkEnd w:id="9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9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са корисником услуге јавног водоснабдијевања закључи уговор у писаној форми.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0" w:name="clan_9"/>
      <w:bookmarkEnd w:id="10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10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спроводи све заштитне мјере прописане за изворишна подручја у зони непосредне санитарне заштите.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 случају изненадног и неконтролисаног загађења воде на изворишном подручју,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обавезно да одмах прекине испоруку воде за пиће са загађеног изворишта, спријечи штетне утицаје на квалитет и хигијенску исправног воде и након тога исправну воду поново пусти у експлоатацију.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О разлозима прекида водоснабдијевања из става 2 овог члана,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одмах обавијестити кориснике.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1" w:name="clan_10"/>
      <w:bookmarkEnd w:id="11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Вода за пиће која се преко јавног водовода дистрибуира корисницима у физичком, хемијском и бактериолошком погледу мора задовољавати стандарде квалитета у складу са важећим прописима.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врши контролу хигијенске исправности квалитета воде за пиће. Надзор над исправношћу и квалитетом воде врши овлашћено правно лице.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2" w:name="clan_11"/>
      <w:bookmarkEnd w:id="12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Кад услијед више силе или разлога којег није било могуће предвидјети или спријечити, дође до смањеног обима или прекида у снабдијевању водом,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воду дистрибуира у складу с редом првенства утврђеним посебном одлуком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>Општине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у складу са законом, и да одмах предузме мјере на отклањању узрока поремећаја, како би се обезбиједила континуирана дистрибуција воде.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 случају смањења дотока или несташице воде на извориштима у сушним периодима године,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одмах, а најкасније у року од 24 часа, донесе посебни план испоруке воде на подручје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пштине, уз сагласност надлежног органа локалне управе и да о томе путем средстава јавног информисања и на други одговарајући начин обавијести кориснике.</w:t>
      </w:r>
    </w:p>
    <w:p w:rsidR="003936D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3" w:name="clan_12"/>
      <w:bookmarkEnd w:id="13"/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Ако се прекид у водоснабдијевању предвиђа због планираних реконструкција и других радова на постројењима и уређајима водоснабдијевања,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о томе, на одговарајући начин обавијести кориснике најксније 3 дана прије настанка предвиђених прекида.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 случају изненадног квара на јавном водоводу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може и без претходног обавјештавања да искључи са јавног водовода поједине кориснике, али је дужно да одмах по искључењу обавијести кориснике о разлогу и времену трајања искључења.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4" w:name="clan_13"/>
      <w:bookmarkEnd w:id="1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Служба заштите и спашавања и остали субјекти који учествују у гашењу пожара имају право да за потребе гашења пожара користе воду са хидранта и других точећих мјеста на водоводним инсталацијама без накнаде.</w:t>
      </w:r>
    </w:p>
    <w:p w:rsidR="003936D4" w:rsidRPr="009608EA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Мјеста на којима 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налазе хидранти морају бити об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иљ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ежена, обезбијеђена и саобраћајно доступна.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Служби заштите и спашавања достави списак свих хидраната на уличној водоводној мрежи и да је обавијести о сваком укинутом или новоизграђеном хидранту у року од 7 дана од дана нстале промјене.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5" w:name="clan_14"/>
      <w:bookmarkEnd w:id="15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Све радове на уређајима јавног водовода изводи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или друго правно лице којем те послове повјери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6" w:name="clan_15"/>
      <w:bookmarkEnd w:id="16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Корисници су дужни да своје водоводне инсталације одржавају у исправном стању и да се придржавају одредаба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7" w:name="clan_16"/>
      <w:bookmarkEnd w:id="17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Власници, односно носиоци права коришћења на непокретности прикључене на систем јавног водовода солидарно одговарају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обавезе које проистичу из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8" w:name="clan_17"/>
      <w:bookmarkEnd w:id="18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8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случају промјене власника или носиоца права коришћења на непокретности, сва права и обавезе прелазе на новог власника, односно корисника.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случају кад има више нових власника, сва права и обавезе прелазе на нове власнике сразмјерно величини власничког удјела, односно на власника којег споразумно одреде.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Нови власници солидарно одговарају за све обавезе.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19" w:name="clan_18"/>
      <w:bookmarkEnd w:id="19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9</w:t>
      </w:r>
    </w:p>
    <w:p w:rsidR="003936D4" w:rsidRPr="009B243D" w:rsidRDefault="003936D4" w:rsidP="003936D4">
      <w:pPr>
        <w:shd w:val="clear" w:color="auto" w:fill="FFFFFF"/>
        <w:spacing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Утрошак воде у случају неисправности водомјера утврђује се према утрошку воде у истом мјесецу претходне године када је водомјер био исправан.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Уколико се утрошак воде не може утврдити по претходном ставу, исти ће се утврдити на основу просјека потрошње воде за претходна три мјесеца.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0" w:name="clan_19"/>
      <w:bookmarkEnd w:id="20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20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Службеним лицима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са овлашћењима или посебним писаним налогом мора се дозволити приступ непокретности, односно просторијама у којима се налазе инсталације, уређаји и потрошна мјеста спојена са јавним водоводом ради извршења одређених радова.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Службена лица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у случајевима из става 1 овог члана су дужни да покажу кориснику овлашћење односно налог прије почетка извршења радова.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1" w:name="clan_20"/>
      <w:bookmarkEnd w:id="21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Корисници могу захтијевати од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преглед њихових инсталација и уређаја, као и контролу утрошка воде уколико је то изводљиво, а накнада за такав рад пада на терет корисника.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О извршеном прегледу инсталација, кориснику се доставља записник.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2" w:name="clan_21"/>
      <w:bookmarkEnd w:id="22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вријеме рестрикције у снабдијевању водом, забрањено је свако расипање и нерационално трошење воде (залијевање башта, пољопривредних површина, прање возила, пуњење базена и сл.).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3" w:name="clan_22"/>
      <w:bookmarkEnd w:id="23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Забрањено је неовлашћено користити воду, а нарочито: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оштећивање или уклањање са потрошног мјеста водомјера или пломбе на њему;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одвајање огранка испред водомјера (нелегални прикључак);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- отварање вентила на прикључку или пред водомјером затвореним од стране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- снабдијевање других некретнина водом, без дозволе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неовлашћено узимање воде из противпожарних хидраната;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узимање воде са јавних чесама у друге сврхе, изузев за пиће;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извођење радова у зонама непосредне и уже заштите изворишта;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самовољно прикључење са или без водомјера на јавни водовод;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неовла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шћено обављање дјелатности водо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абдијевања;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коришћење воде преко нерегистрованог прикључка;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окретање водомјера супротно од смјера за мјерење потрошње воде.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4" w:name="clan_23"/>
      <w:bookmarkEnd w:id="2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Корисници су дужни да у циљу спрјечавања нерационалне потрошње воде редовно одржавају у исправном стању водоводне инсталације и точећа мјеста.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 случају да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установи недостатке или неисправности на инсталацијама или уређајима дужно је да о томе упозори корисника и одреди му рок за довођење инсталација, односно уређаја у исправно стање.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5" w:name="str_3"/>
      <w:bookmarkEnd w:id="25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III. ПРИКЉУЧИВАЊЕ НА ЈАВНИ ВОДОВОД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6" w:name="clan_24"/>
      <w:bookmarkEnd w:id="26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Власници објеката на подручју са изграђеним јавним водоводом дужни су некретнину прикључити на јавни водовод у складу са одредбама ове одлуке и законом.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Власници објеката из става 1 овог члана, могу се прикључити на јавни водовод, на подручју гдје није изграђена канализациона мрежа, само под условом да је претходно ријешено питање одвођења и третмана отпадних вода из објеката.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7" w:name="clan_25"/>
      <w:bookmarkEnd w:id="27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Водоводне инсталације корисника спајају се са јавним водоводом на мјесту повезивања са водомјером.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Водоводни прикључак може бити трајан или привремени.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8" w:name="clan_26"/>
      <w:bookmarkEnd w:id="28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Привремени водоводни прикључак се даје за потребе привремених објеката, градилишта и за пољопривредне засаде.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Захтјев за привремени водоводни прикључак односно за прикључење објекта на водоводну мрежу подноси власник или закупац.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Уз захтјев из става 2 овог члана прилаже се одобрење односно увјерење надлежног органа.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Престанком потребе за коришћење привременог прикључка или истеком рока за који је донијето рјешење о постављању привременог објекта корисник је дужан да привремени водоводни прикључак одјави.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Уградња црпних уређаја и хидрофора на водоводним инсталацијама корисника може се вршити само под условима и на основу сагласности које прописује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29" w:name="clan_27"/>
      <w:bookmarkEnd w:id="29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8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На захтјев органа управе, односно органа локалне управе надлежног за послове уређења простора,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издаје услове за израду техничке документације.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Услови из става 1 овог члана нарочито садрже податке о положају постојеће водоводне мреже и њеним капацитетима, условима под којма је дозвољено прикључење локације будућих водомјера, као и остале податке од значаја за израду техничке документације.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по захтјеву из става 1 овог члана одлучи у року од 7 дана од дана подношења захтјева.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За издавање услова из става 1 овог члана не плаћа се такса, накнада, односно други трошкови издавања.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0" w:name="clan_28"/>
      <w:bookmarkEnd w:id="30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9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0D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7210D7">
        <w:rPr>
          <w:rFonts w:ascii="Times New Roman" w:eastAsia="Times New Roman" w:hAnsi="Times New Roman"/>
          <w:color w:val="000000"/>
          <w:sz w:val="24"/>
          <w:szCs w:val="24"/>
        </w:rPr>
        <w:t xml:space="preserve"> прикључак из члана 2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</w:t>
      </w:r>
      <w:r w:rsidRPr="007210D7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поставља и уграђује само на основу техничке документације у складу са законом, или другим прописом којим се уређују питања изградње објеката.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1" w:name="clan_29"/>
      <w:bookmarkEnd w:id="31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30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Индивидуални стамбени објекат који се прикључује на јавни водовод мора имати сопствени водомјер који се налази ван објекта, према утврђеним условима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Објекат у етажној својини, мора имати за сваки улаз главни водомјер који се налази ван објекта, према утврђеним условима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Инвеститори објекта из става 2 овог члана су у обавези да за сваки посебни дио објекта уграде посебни водомјер чији приступ мора бити доступан из заједничких просторија.</w:t>
      </w:r>
    </w:p>
    <w:p w:rsidR="003936D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2" w:name="clan_30"/>
      <w:bookmarkEnd w:id="32"/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</w:t>
      </w:r>
    </w:p>
    <w:p w:rsidR="003936D4" w:rsidRPr="007210D7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0D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7210D7">
        <w:rPr>
          <w:rFonts w:ascii="Times New Roman" w:eastAsia="Times New Roman" w:hAnsi="Times New Roman"/>
          <w:color w:val="000000"/>
          <w:sz w:val="24"/>
          <w:szCs w:val="24"/>
        </w:rPr>
        <w:t xml:space="preserve"> врши прикључак објекта на јавни водовод на основу писаног захтјева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уз који се прилаже потребна техничка документација и доказ о уплати накнаде на име трошкова прикључивања.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10D7">
        <w:rPr>
          <w:rFonts w:ascii="Times New Roman" w:eastAsia="Times New Roman" w:hAnsi="Times New Roman"/>
          <w:color w:val="000000"/>
          <w:sz w:val="24"/>
          <w:szCs w:val="24"/>
        </w:rPr>
        <w:t>Прикључак се мора извести најкасније 15 дана од дана пријема захтјева.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3" w:name="clan_31"/>
      <w:bookmarkEnd w:id="33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Водомјери морају бити смјештени у посебним затвореним шахтама која се изводе о трошку инвеститора. Шахта се изводи према 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словима из члана 2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 2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4" w:name="clan_32"/>
      <w:bookmarkEnd w:id="3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Шахту за водомјер одржава корисник о свом трошку и стара се да увијек буде чисто и приступачно. Уграђивање, скидање, премјештање, одржавање и поправку водомјера и водомјерне арматуре врши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Корисник плаћа вриједност водомјера и арматуре приликом њиховог уграђивања.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5" w:name="clan_33"/>
      <w:bookmarkEnd w:id="35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Шахту за водомјер корисник је дужан прилагодити прописаним условима у року од 30 дана од дана пријема писане опомене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Ако се у одређеном року шахта не прилагоди, снабдијевање водом ће се обуставити све док се не доведе у прописано стање.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Трошкове искључења и поновног прикључења на јавни водовод сноси корисник.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6" w:name="str_4"/>
      <w:bookmarkEnd w:id="36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IV. ОДРЖАВАЊЕ ВОДОВОДНОГ ПРИКЉУЧКА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7" w:name="clan_34"/>
      <w:bookmarkEnd w:id="37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Изведени прикључци и водомјери на прикључцима преносе се на управљање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чиме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преузима обавезу њиховог одржавања.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8" w:name="clan_35"/>
      <w:bookmarkEnd w:id="38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Трошкове отклањања штете нанесене прикључку и водомјеру од стране корисника или лица за које је он по закону одговоран, сноси корисник.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39" w:name="clan_36"/>
      <w:bookmarkEnd w:id="39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3936D4" w:rsidRDefault="003936D4" w:rsidP="003936D4">
      <w:pPr>
        <w:shd w:val="clear" w:color="auto" w:fill="FFFFFF"/>
        <w:spacing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водомјера обухвата: поправку водомјера, баждарење водомјера и одржавање вентила испред водомјера. </w:t>
      </w:r>
    </w:p>
    <w:p w:rsidR="003936D4" w:rsidRPr="009B243D" w:rsidRDefault="003936D4" w:rsidP="003936D4">
      <w:pPr>
        <w:shd w:val="clear" w:color="auto" w:fill="FFFFFF"/>
        <w:spacing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обавезно да врши испитивања и баждарења водомјера у складу са посебним прописима.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0" w:name="clan_37"/>
      <w:bookmarkEnd w:id="40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8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Корисник може да захтијева да се испита исправност водомјера. Захтјев се подноси у писаној форми.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поступити по захтјеву у року од 8 дана од дана подношења захтјева.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Ако се установи да је водомјер неисправан количина испоручене воде обрачунава се по просјечној потрошњи за исти период у претходној години, односно према потрошњи 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 претходног мјесеца текуће године уколико нема података о потрошњи претходне године за исто временско раздобље.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Трошкове испитивања исправности водомјера сноси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Комунално,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осим у случају када се установи да је водомјер исправан.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 случају из става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4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овог члана све трошкове контроле као и трошкове демонтаже водомјера сноси корисник.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1" w:name="clan_38"/>
      <w:bookmarkEnd w:id="41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9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За извршење поправки на водоводној мрежи, прикључку и водомјеру, није потребна сагласност/дозвола власника непокретности, али 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дужно да га о намјераваним радовима претходно обавијести.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Ако се ради о изузетно хитним радовима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има право да одмах отпочне са радовима, а власника о томе обавијести у току извођења радова.</w:t>
      </w:r>
    </w:p>
    <w:p w:rsidR="003936D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2" w:name="clan_39"/>
      <w:bookmarkEnd w:id="42"/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40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1E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ab/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Сваки квар на прикључку или водомјеру и његовој арматури корисник је обавезан да одмах пријави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у року од 48 часова предузме мјере за отклањање квара.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3" w:name="str_5"/>
      <w:bookmarkEnd w:id="43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V. ВОДОВОДНЕ ИНСТАЛАЦИЈЕ И УРЕЂАЈИ НА ОБЈЕКТИМА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4" w:name="clan_40"/>
      <w:bookmarkEnd w:id="4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Унутрашња водоводна инсталација почиње иза водомјера и обухвата главне и раздијељене водоводне циј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еви и улазне и разводне водове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о појединих потрошних уређаја.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Одржавање инсталација из претходног става пада на терет корисника.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5" w:name="clan_41"/>
      <w:bookmarkEnd w:id="45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Водоводне инсталације објекта морају бити заштићене од утицаја спољне температуре и физичких оштећења.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6" w:name="clan_42"/>
      <w:bookmarkEnd w:id="46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Водоводне цијеви се по правилу не могу укрштати са каналима за одвод отпадних вода, ако је то неопходно водоводна цијев се мора провући кроз заштитну цијев и под 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словима из члана 2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 2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Ради заштите цјевовода и спречавање оштећења појас санитарне заштите одређује се: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око главних цјевовода и у зависности од конфигурације терена износи по 2 м од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совине цјевовода са обје стране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око потисних цјевовода 3 м од осовине са обје стране.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појасу заштите није дозвољена изградња објеката, постављање уређаја и вршење радњи које на било који начин могу загадити воду или угозити стабилност цјевовода.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Све радове на заштити и обезбјеђењу цјевовода, постројења и уређаја изводи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или други извођач под надзором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а на терет инвеститора.</w:t>
      </w:r>
    </w:p>
    <w:p w:rsidR="003936D4" w:rsidRPr="00A07059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bookmarkStart w:id="47" w:name="str_6"/>
      <w:bookmarkEnd w:id="47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VI. ПРАВА И ОБАВЕЗЕ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8" w:name="clan_43"/>
      <w:bookmarkEnd w:id="48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нарочито да: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трајно и редовно обавља послове водоснабдијевања гра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и других насеља на подручју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пштине гдје је изграђен јавни водовод и пренијет на управљање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одржава у функционалном и исправном стању јавни водовод са свим објектима и уређајима,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планира и пдредлаже модернизацију, проширивање и усклађивање капацитета јавног водовода у складу са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требама и развојним програмима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пштине,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- планира и усклађује своје планове са планским документима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пштине,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изврши прикључење објеката на јавни водовод у року од 15 дана од подношења захтјева, ако су испуњени сви прописани услови, и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отклони пријављени квар на водоводној мрежи у року од 48 сати.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49" w:name="clan_44"/>
      <w:bookmarkEnd w:id="49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ће привремено ускратити кориснику испоруку воде у сљедећим случајевима: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угради црпни уређај или хидрофор на јавни водовод супротно члану 27 ове одлуке;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водомјер окрене супротно од смјера за мјерење протока воде;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самовољно прикључи на јавни водовод воду са другог изворишта;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стање кућне водоводне инсталације угрожава зграду или проузрокује штете другим објектима;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настане већи квар или сметње на кућној инсталацији;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се на водоводном прикључку појави електрични напон;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нерационално користи воду у вријеме рестрикције;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се бесправно прикључи на водоводну мрежу;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онемогући из било којих разлога очитавање водомјера дуже од два мјесеца;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предузима било какве штетне радње на водоводном прикључењу;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- ако без сагласности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на своју кућну инсталацију прикључи објекат другог физичког или правног лица;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у року од 2 мјесеца и поред испостављених рачуна не плати накнаду за утрошену воду;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ако се у предвиђеном року не прикључи на канализациони систем;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по налогу инспекцијских служби.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0" w:name="clan_45"/>
      <w:bookmarkEnd w:id="50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Након отклањања узрока због којих је дошло до привременог ускраћивања пружања услуга,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настави пружање услуга одмах, а најкасније у року о д 24 часа од отклањања разлога за искључење.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Трошкове привременог ускраћивања пружања услуга (искључења и поновног прикључења)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случајевима из члана 4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 сноси корисник.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Корисник је дужан да прије поновног прикључења достави доказ да је уплатио трошкове.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1" w:name="clan_46"/>
      <w:bookmarkEnd w:id="51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да, у редовним условима, врши испоруку воде за заједничке потребе и то: прање и поливање улица и заливање зелених јавних површина.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Услови и начин испоруке воде за потребе из претходног става одређују се уговором који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закључује са корисником услуга.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2" w:name="str_7"/>
      <w:bookmarkEnd w:id="52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VII. ПРАВА И ОБАВЕЗЕ КОРИСНИКА УСЛУГА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3" w:name="clan_47"/>
      <w:bookmarkEnd w:id="53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8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Корисник може користити воду искључиво за потребе свог домаћинства, пословног простора, односно према намјени утврђеној уговором.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4" w:name="clan_48"/>
      <w:bookmarkEnd w:id="5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9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Инвеститори објеката у етажној својини су обавезни да, након добијања употребне дозволе за објекат, доставе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примјерак сваког закљученог уговора о купопродаји посебног дијела стамбене зграде или пословног простора, ради уношења власника у евиденцију корисника.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5" w:name="clan_49"/>
      <w:bookmarkEnd w:id="55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50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Корисник је обавезан да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плаћа цијену за извршену услугу све до престанка коришћења ове услуге.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Корисник може отказати коришћење услуге водоснабдијевања писаним захтјевом најмање 15 дана прије престанка коришћења. 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6" w:name="clan_50"/>
      <w:bookmarkEnd w:id="56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Корисник је дужан да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писаним путем пријави све промјене од значаја за пружање услуга (промјена власника, броја чланова породичног домаћинства, привременог одсуства и сл.) у року од 7 дана од дана настанка промјене, прилажући копију важеће исправе којом се доказује настала промјена.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случају промјене корисника (због промјене власништва и др.), досадашњи корисник остаје у статусу корисника и обвезника плаћање све до краја текућег мјесеца.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Уколико корисник којег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води у евиденцији корисника правовремено не достави важећу исправу којом доказује промјену из става 1 овог члана, има обавезу измирења пружене услуге до момента њеног достављања.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Прије вршења сваке промјене у лицу корисника, дотадашњи корисник је дужан подмирити све доспјеле обавезе даваоцу.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случају смрти досадашњег корисника, промјене из става 1 овог члана дужни су пријавити његови насљедници.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7" w:name="str_8"/>
      <w:bookmarkEnd w:id="57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VIII. ОБРАЧУН И НАПЛАТА ИЗВРШЕНИХ УСЛУГА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8" w:name="clan_51"/>
      <w:bookmarkEnd w:id="58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Корисник плаћа утврђену цијену услуга која обухвата следеће елементе: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претплату за погонску спремност водоводне мреже и мјерних инструмената у висини од 3 (три) м3 воде мјесечно,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- цијену испоручне количине воде.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Цијену из става 1 алинеја 2 утврђује орган управљања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у складу са законом.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На цијену из става 2 овог члана сагласност даје Скупштина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пштине.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59" w:name="clan_52"/>
      <w:bookmarkEnd w:id="59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Количина испоручене воде се утврђује очитавањем на водомјеру.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Испоручене количине воде утврђују овлашћени радници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основу разлике стања на бројилу водомјера на крају и почетку временског периода за очитавање.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Приликом утврђивања количине испоручене воде очитавају се само цијеле јединице мјере за које је утврђена цијена.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0" w:name="clan_53"/>
      <w:bookmarkEnd w:id="60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4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Корисник је дужан да омогући очитавање водомјера и има право да присуствује очитавању. Очитавање се обавља по распореду који утврђује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Ради контроле инсталација, када је то потребно, очитавање се може обавити и у другом времену уз претходно обавјештавање корисника или његовог овлашћеног представника.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1" w:name="clan_54"/>
      <w:bookmarkEnd w:id="61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Код објеката у етажној својини, у којима посебни дјелови објекта немају водомјере, количина испоручене воде распоређује се према броју корисника посебног дијела.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2" w:name="clan_55"/>
      <w:bookmarkEnd w:id="62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Ако у објектима у којима постоји главни водомјер и посебни водомјери уграђени уз претходно одобрење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, количина испоручне воде корисницима се мјери очитавањем посебних водомјера.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Ако постоји разлика у стању потрошње воде између главног водомјера и збира потрошње са посебних водомјера, исту сноси Скупштина станара односно солидарно сви корисници.</w:t>
      </w:r>
    </w:p>
    <w:p w:rsidR="003936D4" w:rsidRPr="008821A4" w:rsidRDefault="003936D4" w:rsidP="003936D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3" w:name="clan_56"/>
      <w:bookmarkEnd w:id="63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7</w:t>
      </w:r>
    </w:p>
    <w:p w:rsidR="003936D4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Приговор на обрачун испоручне воде корисник може изјавити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писаним путем у року и на начин прописан законом. 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по приговору одлучи у року и на начин прописаном законом и о томе обавијести корисника.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4" w:name="clan_57"/>
      <w:bookmarkEnd w:id="64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8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Процјену испоручене количине воде, када корисник онемогући очитавање водомјера,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утвр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ђује у складу са чланом 18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5" w:name="clan_58"/>
      <w:bookmarkEnd w:id="65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9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Плаћање испоручене воде врши се у року од 8 дана од дана достављања рачуна. Плаћање се врши уплатом на жиро рачун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Комуналног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Испоручена вода за заједничке потребе (прање и поливање улица, заливање јавних површина и сл.) плаћа се по цијени коју уговоре корисник 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6" w:name="clan_59"/>
      <w:bookmarkEnd w:id="66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60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Корисници воде за које се утврди да су неовлашћено прикључени на водоводну мрежу дужни су да накнаде штету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Комуналном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због недозвољеног коришћења воде.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ће при искључењу корисника који се недозвољено прикључио утврдити штету процјеном на основу хидрауличне пропусности водомјера за цијели период постојања нелегалног прикључка. 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 случају немогућности утврђивања периода нелегалног прикључка обрачун се врши за протекли период од 3 мјесеца.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Проције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њену штету корисник је дужан на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кнадити прије добијања прикључка.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7" w:name="clan_60"/>
      <w:bookmarkEnd w:id="67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1</w:t>
      </w:r>
    </w:p>
    <w:p w:rsidR="003936D4" w:rsidRDefault="003936D4" w:rsidP="003936D4">
      <w:pPr>
        <w:shd w:val="clear" w:color="auto" w:fill="FFFFFF"/>
        <w:spacing w:before="48"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спријечи расипање воде. 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У случају прекомјерне потрошње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може на захтјев корисника да врши преглед кућних водоводних инсталација и контролу утрошка воде у циљу давања потребних упутстава за штедњу воде.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Корисници су дужни да се придржавају добијених упутстава за штедњу воде.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8" w:name="str_9"/>
      <w:bookmarkEnd w:id="68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IX. НАДЗОР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69" w:name="clan_61"/>
      <w:bookmarkEnd w:id="69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2</w:t>
      </w:r>
    </w:p>
    <w:p w:rsidR="003936D4" w:rsidRPr="009B243D" w:rsidRDefault="003936D4" w:rsidP="003936D4">
      <w:pPr>
        <w:shd w:val="clear" w:color="auto" w:fill="FFFFFF"/>
        <w:spacing w:before="48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вни надзор над спровођењем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длуке врши орган локалне управе надлежан за комуналне послове и послове водопривреде. Инспекцијски надзор врши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Комунална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полициј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а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36D4" w:rsidRPr="009B243D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0" w:name="str_10"/>
      <w:bookmarkEnd w:id="70"/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X. ПРЕЛАЗНЕ И ЗАВРШНЕ ОДРЕДБЕ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71" w:name="clan_62"/>
      <w:bookmarkEnd w:id="71"/>
      <w:r w:rsidRPr="009B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3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Све изграђене водоводе са извориштем – каптажом, резервоаром и дистрибутивном мрежом на сеоском подручју са којих се водоснабдијевају насеља </w:t>
      </w:r>
      <w:r w:rsidRPr="00B00758">
        <w:rPr>
          <w:rFonts w:ascii="Times New Roman" w:eastAsia="Times New Roman" w:hAnsi="Times New Roman"/>
          <w:color w:val="000000"/>
          <w:sz w:val="24"/>
          <w:szCs w:val="24"/>
        </w:rPr>
        <w:t>већа од 200 становника или чија је просјечна годишња потреба за водом већа од 100 m</w:t>
      </w:r>
      <w:r w:rsidRPr="00B00758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/дан (1.16 l/s)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преузеће Комунално са цјелокупном инвестиционо – техничком и финансијском документацијом, без накнаде, на управљање, коришћење и одржавање у року од годину дана од ступања на снагу ове Одлуке, до када ће се извести сви радови неопходни за њихову техничку опремљеност и издавање водних аката.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Радове из става 1 овог члана обавезан је да изврши инвеститор односно лице које је инвеститор овластио прије предаје Комуналном.</w:t>
      </w:r>
    </w:p>
    <w:p w:rsidR="003936D4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Потребну документацију, из става 1 инвеститор односно лице које управља водоводом дужно је прибавити у року 6 мјесеци у складу са овом Одлуком.</w:t>
      </w:r>
    </w:p>
    <w:p w:rsidR="003936D4" w:rsidRPr="00E825B1" w:rsidRDefault="003936D4" w:rsidP="003936D4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825B1">
        <w:rPr>
          <w:rFonts w:ascii="Times New Roman" w:hAnsi="Times New Roman" w:cs="Times New Roman"/>
          <w:sz w:val="24"/>
          <w:szCs w:val="24"/>
          <w:lang w:val="sr-Cyrl-CS"/>
        </w:rPr>
        <w:t xml:space="preserve">За сеоске водоводе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1 </w:t>
      </w:r>
      <w:r w:rsidRPr="00E825B1">
        <w:rPr>
          <w:rFonts w:ascii="Times New Roman" w:hAnsi="Times New Roman" w:cs="Times New Roman"/>
          <w:sz w:val="24"/>
          <w:szCs w:val="24"/>
          <w:lang w:val="sr-Cyrl-CS"/>
        </w:rPr>
        <w:t>који су направљени прије ступања на снагу ове Одлуке, а за које се  инвеститор не може идентификовати</w:t>
      </w:r>
      <w:r>
        <w:rPr>
          <w:rFonts w:ascii="Times New Roman" w:hAnsi="Times New Roman" w:cs="Times New Roman"/>
          <w:sz w:val="24"/>
          <w:szCs w:val="24"/>
          <w:lang w:val="sr-Cyrl-CS"/>
        </w:rPr>
        <w:t>, или више не постоји</w:t>
      </w:r>
      <w:r w:rsidRPr="00E825B1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корисници водовода су дужни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E825B1">
        <w:rPr>
          <w:rFonts w:ascii="Times New Roman" w:hAnsi="Times New Roman" w:cs="Times New Roman"/>
          <w:sz w:val="24"/>
          <w:szCs w:val="24"/>
          <w:lang w:val="sr-Cyrl-CS"/>
        </w:rPr>
        <w:t xml:space="preserve">у року </w:t>
      </w:r>
      <w:r w:rsidRPr="00146E38">
        <w:rPr>
          <w:rFonts w:ascii="Times New Roman" w:hAnsi="Times New Roman" w:cs="Times New Roman"/>
          <w:sz w:val="24"/>
          <w:szCs w:val="24"/>
        </w:rPr>
        <w:t>3</w:t>
      </w:r>
      <w:r w:rsidRPr="00146E38">
        <w:rPr>
          <w:rFonts w:ascii="Times New Roman" w:hAnsi="Times New Roman" w:cs="Times New Roman"/>
          <w:sz w:val="24"/>
          <w:szCs w:val="24"/>
          <w:lang w:val="sr-Cyrl-CS"/>
        </w:rPr>
        <w:t xml:space="preserve"> мјесец</w:t>
      </w:r>
      <w:r w:rsidRPr="00146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ступања на снагу ове Одлуке</w:t>
      </w:r>
      <w:r w:rsidRPr="00E825B1">
        <w:rPr>
          <w:rFonts w:ascii="Times New Roman" w:hAnsi="Times New Roman" w:cs="Times New Roman"/>
          <w:sz w:val="24"/>
          <w:szCs w:val="24"/>
          <w:lang w:val="sr-Cyrl-CS"/>
        </w:rPr>
        <w:t xml:space="preserve"> именују Одбор који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извршити обавезе из става 2 и 3 овог члана.</w:t>
      </w:r>
    </w:p>
    <w:p w:rsidR="003936D4" w:rsidRPr="00835175" w:rsidRDefault="003936D4" w:rsidP="003936D4">
      <w:pPr>
        <w:shd w:val="clear" w:color="auto" w:fill="FFFFFF"/>
        <w:spacing w:before="48" w:after="48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      </w:t>
      </w:r>
      <w:r w:rsidRPr="00835175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Члан 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4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дужно да усклади своје пословање и опште акте са одредбама ове одлуке у року од 60 дан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од дана ступања на снагу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длуке.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72" w:name="clan_63"/>
      <w:bookmarkEnd w:id="72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5</w:t>
      </w:r>
    </w:p>
    <w:p w:rsidR="003936D4" w:rsidRPr="00125572" w:rsidRDefault="003936D4" w:rsidP="003936D4">
      <w:pPr>
        <w:shd w:val="clear" w:color="auto" w:fill="FFFFFF"/>
        <w:tabs>
          <w:tab w:val="left" w:pos="9360"/>
        </w:tabs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Комунално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је у обавези да са досадшњим корисницима јавног водоснабдијевања закључи уговор из члан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8 ове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длуке, у року од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шест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 мјесеци од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дана ступања на снагу ове Одлуке</w:t>
      </w:r>
    </w:p>
    <w:p w:rsidR="003936D4" w:rsidRPr="008821A4" w:rsidRDefault="003936D4" w:rsidP="0039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bookmarkStart w:id="73" w:name="clan_64"/>
      <w:bookmarkEnd w:id="73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6</w:t>
      </w:r>
    </w:p>
    <w:p w:rsidR="003936D4" w:rsidRPr="009B243D" w:rsidRDefault="003936D4" w:rsidP="003936D4">
      <w:pPr>
        <w:shd w:val="clear" w:color="auto" w:fill="FFFFFF"/>
        <w:spacing w:before="48" w:after="48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Ова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 xml:space="preserve">длука ступа на снагу осмог дана од дана објављивања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"Службеном листу Црне Горе -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</w:t>
      </w:r>
      <w:r w:rsidRPr="009B243D">
        <w:rPr>
          <w:rFonts w:ascii="Times New Roman" w:eastAsia="Times New Roman" w:hAnsi="Times New Roman"/>
          <w:color w:val="000000"/>
          <w:sz w:val="24"/>
          <w:szCs w:val="24"/>
        </w:rPr>
        <w:t>пштински прописи".</w:t>
      </w:r>
    </w:p>
    <w:p w:rsidR="003936D4" w:rsidRDefault="003936D4" w:rsidP="003936D4">
      <w:pPr>
        <w:rPr>
          <w:rFonts w:ascii="Times New Roman" w:hAnsi="Times New Roman"/>
          <w:sz w:val="24"/>
          <w:szCs w:val="24"/>
          <w:lang w:val="sr-Cyrl-CS"/>
        </w:rPr>
      </w:pPr>
    </w:p>
    <w:p w:rsidR="003936D4" w:rsidRDefault="003936D4" w:rsidP="003936D4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СКУПШТИНА ОПШТИНЕ ПЛУЖИНЕ</w:t>
      </w:r>
    </w:p>
    <w:p w:rsidR="003936D4" w:rsidRDefault="003936D4" w:rsidP="003936D4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936D4" w:rsidRDefault="003936D4" w:rsidP="003936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 – 169/1</w:t>
      </w:r>
    </w:p>
    <w:p w:rsidR="003936D4" w:rsidRDefault="003936D4" w:rsidP="003936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Плужине, 29.10.2018. године</w:t>
      </w:r>
    </w:p>
    <w:p w:rsidR="003936D4" w:rsidRDefault="003936D4" w:rsidP="003936D4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Предсједник</w:t>
      </w:r>
    </w:p>
    <w:p w:rsidR="003936D4" w:rsidRDefault="003936D4" w:rsidP="003936D4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Петар Митрић </w:t>
      </w:r>
      <w:r w:rsidR="00C41EEA">
        <w:rPr>
          <w:rFonts w:ascii="Times New Roman" w:hAnsi="Times New Roman"/>
          <w:sz w:val="24"/>
          <w:szCs w:val="24"/>
          <w:lang w:val="sr-Cyrl-CS"/>
        </w:rPr>
        <w:t>с.р.</w:t>
      </w:r>
    </w:p>
    <w:p w:rsidR="003936D4" w:rsidRDefault="003936D4" w:rsidP="003936D4">
      <w:pPr>
        <w:spacing w:after="0"/>
        <w:rPr>
          <w:lang w:val="sr-Cyrl-CS"/>
        </w:rPr>
      </w:pPr>
    </w:p>
    <w:sectPr w:rsidR="003936D4" w:rsidSect="00D4376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C6" w:rsidRDefault="00931EC6" w:rsidP="003936D4">
      <w:pPr>
        <w:spacing w:after="0" w:line="240" w:lineRule="auto"/>
      </w:pPr>
      <w:r>
        <w:separator/>
      </w:r>
    </w:p>
  </w:endnote>
  <w:endnote w:type="continuationSeparator" w:id="0">
    <w:p w:rsidR="00931EC6" w:rsidRDefault="00931EC6" w:rsidP="0039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5767"/>
      <w:docPartObj>
        <w:docPartGallery w:val="Page Numbers (Bottom of Page)"/>
        <w:docPartUnique/>
      </w:docPartObj>
    </w:sdtPr>
    <w:sdtEndPr/>
    <w:sdtContent>
      <w:p w:rsidR="003936D4" w:rsidRDefault="00931EC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4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6D4" w:rsidRDefault="00393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C6" w:rsidRDefault="00931EC6" w:rsidP="003936D4">
      <w:pPr>
        <w:spacing w:after="0" w:line="240" w:lineRule="auto"/>
      </w:pPr>
      <w:r>
        <w:separator/>
      </w:r>
    </w:p>
  </w:footnote>
  <w:footnote w:type="continuationSeparator" w:id="0">
    <w:p w:rsidR="00931EC6" w:rsidRDefault="00931EC6" w:rsidP="0039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4"/>
    <w:rsid w:val="000B4659"/>
    <w:rsid w:val="000B487F"/>
    <w:rsid w:val="001F164E"/>
    <w:rsid w:val="003936D4"/>
    <w:rsid w:val="003D51E0"/>
    <w:rsid w:val="00473B8D"/>
    <w:rsid w:val="005F6275"/>
    <w:rsid w:val="006974BE"/>
    <w:rsid w:val="00811BA5"/>
    <w:rsid w:val="00931EC6"/>
    <w:rsid w:val="009655EE"/>
    <w:rsid w:val="009D211E"/>
    <w:rsid w:val="00B44533"/>
    <w:rsid w:val="00BF1AF9"/>
    <w:rsid w:val="00C1239A"/>
    <w:rsid w:val="00C41EEA"/>
    <w:rsid w:val="00CA686C"/>
    <w:rsid w:val="00D43761"/>
    <w:rsid w:val="00DF0891"/>
    <w:rsid w:val="00E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9BFB9-6DF0-46D8-907F-DA16690D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36D4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6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3</cp:revision>
  <cp:lastPrinted>2018-10-31T06:41:00Z</cp:lastPrinted>
  <dcterms:created xsi:type="dcterms:W3CDTF">2022-03-15T08:37:00Z</dcterms:created>
  <dcterms:modified xsi:type="dcterms:W3CDTF">2022-03-15T08:37:00Z</dcterms:modified>
</cp:coreProperties>
</file>